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02FB84EF"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C1265B">
        <w:rPr>
          <w:rFonts w:ascii="Times New Roman" w:eastAsia="Times New Roman" w:hAnsi="Times New Roman" w:cs="Times New Roman"/>
          <w:b/>
          <w:bCs/>
          <w:sz w:val="24"/>
          <w:szCs w:val="24"/>
        </w:rPr>
        <w:t>September 16</w:t>
      </w:r>
      <w:r w:rsidR="006E30AF">
        <w:rPr>
          <w:rFonts w:ascii="Times New Roman" w:eastAsia="Times New Roman" w:hAnsi="Times New Roman" w:cs="Times New Roman"/>
          <w:b/>
          <w:bCs/>
          <w:sz w:val="24"/>
          <w:szCs w:val="24"/>
        </w:rPr>
        <w:t>, 2021</w:t>
      </w:r>
    </w:p>
    <w:p w14:paraId="07C5D6E7" w14:textId="5BA8236D"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w:t>
      </w:r>
      <w:r w:rsidR="00C1265B">
        <w:rPr>
          <w:rFonts w:ascii="Times New Roman" w:eastAsia="Times New Roman" w:hAnsi="Times New Roman" w:cs="Times New Roman"/>
          <w:b/>
          <w:bCs/>
          <w:sz w:val="24"/>
          <w:szCs w:val="24"/>
        </w:rPr>
        <w:t>Chilhowie Public Library</w:t>
      </w:r>
      <w:r w:rsidRPr="0C724953">
        <w:rPr>
          <w:rFonts w:ascii="Times New Roman" w:eastAsia="Times New Roman" w:hAnsi="Times New Roman" w:cs="Times New Roman"/>
          <w:b/>
          <w:bCs/>
          <w:sz w:val="24"/>
          <w:szCs w:val="24"/>
        </w:rPr>
        <w:t xml:space="preserve"> </w:t>
      </w:r>
    </w:p>
    <w:p w14:paraId="0D0F6998" w14:textId="4033E00D" w:rsidR="00491CD1" w:rsidRDefault="00C1265B"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Chilhowie, VA 24319</w:t>
      </w:r>
    </w:p>
    <w:p w14:paraId="672A6659" w14:textId="77777777" w:rsidR="00491CD1" w:rsidRDefault="00491CD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77777777" w:rsidR="00491CD1" w:rsidRPr="00E1750E" w:rsidRDefault="0C724953" w:rsidP="0C724953">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3D91B84D"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w:t>
      </w:r>
      <w:r w:rsidR="00C1265B">
        <w:rPr>
          <w:rFonts w:ascii="Times New Roman" w:eastAsia="Times New Roman" w:hAnsi="Times New Roman" w:cs="Times New Roman"/>
          <w:sz w:val="24"/>
          <w:szCs w:val="24"/>
        </w:rPr>
        <w:t>September 16</w:t>
      </w:r>
      <w:r w:rsidRPr="0C724953">
        <w:rPr>
          <w:rFonts w:ascii="Times New Roman" w:eastAsia="Times New Roman" w:hAnsi="Times New Roman" w:cs="Times New Roman"/>
          <w:sz w:val="24"/>
          <w:szCs w:val="24"/>
        </w:rPr>
        <w:t>, 202</w:t>
      </w:r>
      <w:r w:rsidR="00B94A99">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at</w:t>
      </w:r>
      <w:r w:rsidRPr="0C724953">
        <w:rPr>
          <w:rFonts w:ascii="Times New Roman" w:eastAsia="Times New Roman" w:hAnsi="Times New Roman" w:cs="Times New Roman"/>
          <w:sz w:val="24"/>
          <w:szCs w:val="24"/>
        </w:rPr>
        <w:t xml:space="preserve"> the </w:t>
      </w:r>
      <w:r w:rsidR="00C1265B">
        <w:rPr>
          <w:rFonts w:ascii="Times New Roman" w:eastAsia="Times New Roman" w:hAnsi="Times New Roman" w:cs="Times New Roman"/>
          <w:sz w:val="24"/>
          <w:szCs w:val="24"/>
        </w:rPr>
        <w:t>Chilhowie Public Library</w:t>
      </w:r>
      <w:r w:rsidRPr="0C724953">
        <w:rPr>
          <w:rFonts w:ascii="Times New Roman" w:eastAsia="Times New Roman" w:hAnsi="Times New Roman" w:cs="Times New Roman"/>
          <w:sz w:val="24"/>
          <w:szCs w:val="24"/>
        </w:rPr>
        <w:t xml:space="preserve">. </w:t>
      </w:r>
      <w:r w:rsidR="00C1265B">
        <w:rPr>
          <w:rFonts w:ascii="Times New Roman" w:eastAsia="Times New Roman" w:hAnsi="Times New Roman" w:cs="Times New Roman"/>
          <w:sz w:val="24"/>
          <w:szCs w:val="24"/>
        </w:rPr>
        <w:t xml:space="preserve">Trustees present were Tom Copenhaver, Nellie Harmon, Christin Long, and Margaret Linford.  </w:t>
      </w:r>
      <w:r w:rsidR="00FB6A10">
        <w:rPr>
          <w:rFonts w:ascii="Times New Roman" w:eastAsia="Times New Roman" w:hAnsi="Times New Roman" w:cs="Times New Roman"/>
          <w:sz w:val="24"/>
          <w:szCs w:val="24"/>
        </w:rPr>
        <w:t>Director Rose Likins and staff members Helen Conley</w:t>
      </w:r>
      <w:r w:rsidR="00C1265B">
        <w:rPr>
          <w:rFonts w:ascii="Times New Roman" w:eastAsia="Times New Roman" w:hAnsi="Times New Roman" w:cs="Times New Roman"/>
          <w:sz w:val="24"/>
          <w:szCs w:val="24"/>
        </w:rPr>
        <w:t xml:space="preserve">, </w:t>
      </w:r>
      <w:r w:rsidR="006D7037">
        <w:rPr>
          <w:rFonts w:ascii="Times New Roman" w:eastAsia="Times New Roman" w:hAnsi="Times New Roman" w:cs="Times New Roman"/>
          <w:sz w:val="24"/>
          <w:szCs w:val="24"/>
        </w:rPr>
        <w:t>Tracey Reed</w:t>
      </w:r>
      <w:r w:rsidR="00C1265B">
        <w:rPr>
          <w:rFonts w:ascii="Times New Roman" w:eastAsia="Times New Roman" w:hAnsi="Times New Roman" w:cs="Times New Roman"/>
          <w:sz w:val="24"/>
          <w:szCs w:val="24"/>
        </w:rPr>
        <w:t>, Kris Sheets, Sheila Johnson, and Heather Carter</w:t>
      </w:r>
      <w:r w:rsidR="003309C3">
        <w:rPr>
          <w:rFonts w:ascii="Times New Roman" w:eastAsia="Times New Roman" w:hAnsi="Times New Roman" w:cs="Times New Roman"/>
          <w:sz w:val="24"/>
          <w:szCs w:val="24"/>
        </w:rPr>
        <w:t xml:space="preserve">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202410">
        <w:rPr>
          <w:rFonts w:ascii="Times New Roman" w:eastAsia="Times New Roman" w:hAnsi="Times New Roman" w:cs="Times New Roman"/>
          <w:sz w:val="24"/>
          <w:szCs w:val="24"/>
        </w:rPr>
        <w:t xml:space="preserve"> a</w:t>
      </w:r>
      <w:r w:rsidR="00FA7D3F">
        <w:rPr>
          <w:rFonts w:ascii="Times New Roman" w:eastAsia="Times New Roman" w:hAnsi="Times New Roman" w:cs="Times New Roman"/>
          <w:sz w:val="24"/>
          <w:szCs w:val="24"/>
        </w:rPr>
        <w:t>s well</w:t>
      </w:r>
      <w:r w:rsidR="00BC443E">
        <w:rPr>
          <w:rFonts w:ascii="Times New Roman" w:eastAsia="Times New Roman" w:hAnsi="Times New Roman" w:cs="Times New Roman"/>
          <w:sz w:val="24"/>
          <w:szCs w:val="24"/>
        </w:rPr>
        <w:t>.</w:t>
      </w:r>
      <w:r w:rsidR="00C1265B">
        <w:rPr>
          <w:rFonts w:ascii="Times New Roman" w:eastAsia="Times New Roman" w:hAnsi="Times New Roman" w:cs="Times New Roman"/>
          <w:sz w:val="24"/>
          <w:szCs w:val="24"/>
        </w:rPr>
        <w:t xml:space="preserve">  Trustees Donna Rupard-Greer, Patton Graham, and Heather Colley were absent.</w:t>
      </w:r>
      <w:r w:rsidRPr="0C724953">
        <w:rPr>
          <w:rFonts w:ascii="Times New Roman" w:eastAsia="Times New Roman" w:hAnsi="Times New Roman" w:cs="Times New Roman"/>
          <w:sz w:val="24"/>
          <w:szCs w:val="24"/>
        </w:rPr>
        <w:t xml:space="preserve">  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5:</w:t>
      </w:r>
      <w:r w:rsidR="00C1265B">
        <w:rPr>
          <w:rFonts w:ascii="Times New Roman" w:eastAsia="Times New Roman" w:hAnsi="Times New Roman" w:cs="Times New Roman"/>
          <w:sz w:val="24"/>
          <w:szCs w:val="24"/>
        </w:rPr>
        <w:t>30</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5FFF1D1A"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w:t>
      </w:r>
      <w:r w:rsidR="00FA7D3F">
        <w:rPr>
          <w:rFonts w:ascii="Times New Roman" w:eastAsia="Times New Roman" w:hAnsi="Times New Roman" w:cs="Times New Roman"/>
          <w:sz w:val="24"/>
          <w:szCs w:val="24"/>
        </w:rPr>
        <w:t>g</w:t>
      </w:r>
      <w:r w:rsidR="00C1265B">
        <w:rPr>
          <w:rFonts w:ascii="Times New Roman" w:eastAsia="Times New Roman" w:hAnsi="Times New Roman" w:cs="Times New Roman"/>
          <w:sz w:val="24"/>
          <w:szCs w:val="24"/>
        </w:rPr>
        <w:t xml:space="preserve">.  </w:t>
      </w:r>
      <w:r w:rsidR="0C724953" w:rsidRPr="0C724953">
        <w:rPr>
          <w:rFonts w:ascii="Times New Roman" w:eastAsia="Times New Roman" w:hAnsi="Times New Roman" w:cs="Times New Roman"/>
          <w:sz w:val="24"/>
          <w:szCs w:val="24"/>
        </w:rPr>
        <w:t xml:space="preserve">   </w:t>
      </w:r>
    </w:p>
    <w:p w14:paraId="31E6FD10" w14:textId="77777777"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4283D5AF" w14:textId="607642C2" w:rsidR="008E44B9" w:rsidRDefault="00FB6A10" w:rsidP="0C724953">
      <w:pPr>
        <w:autoSpaceDE w:val="0"/>
        <w:autoSpaceDN w:val="0"/>
        <w:adjustRightInd w:val="0"/>
        <w:spacing w:line="252" w:lineRule="auto"/>
        <w:rPr>
          <w:rFonts w:ascii="Times New Roman" w:eastAsia="Times New Roman" w:hAnsi="Times New Roman" w:cs="Times New Roman"/>
          <w:sz w:val="24"/>
          <w:szCs w:val="24"/>
        </w:rPr>
      </w:pPr>
      <w:bookmarkStart w:id="0" w:name="_Hlk58828955"/>
      <w:r>
        <w:rPr>
          <w:rFonts w:ascii="Times New Roman" w:eastAsia="Times New Roman" w:hAnsi="Times New Roman" w:cs="Times New Roman"/>
          <w:sz w:val="24"/>
          <w:szCs w:val="24"/>
        </w:rPr>
        <w:t xml:space="preserve">There were no additions to the agenda.  </w:t>
      </w:r>
      <w:r w:rsidR="00C1265B">
        <w:rPr>
          <w:rFonts w:ascii="Times New Roman" w:eastAsia="Times New Roman" w:hAnsi="Times New Roman" w:cs="Times New Roman"/>
          <w:sz w:val="24"/>
          <w:szCs w:val="24"/>
        </w:rPr>
        <w:t>Tom Copenhaver m</w:t>
      </w:r>
      <w:r>
        <w:rPr>
          <w:rFonts w:ascii="Times New Roman" w:eastAsia="Times New Roman" w:hAnsi="Times New Roman" w:cs="Times New Roman"/>
          <w:sz w:val="24"/>
          <w:szCs w:val="24"/>
        </w:rPr>
        <w:t xml:space="preserve">oved to accept the agenda as given, with a second by </w:t>
      </w:r>
      <w:r w:rsidR="00C1265B">
        <w:rPr>
          <w:rFonts w:ascii="Times New Roman" w:eastAsia="Times New Roman" w:hAnsi="Times New Roman" w:cs="Times New Roman"/>
          <w:sz w:val="24"/>
          <w:szCs w:val="24"/>
        </w:rPr>
        <w:t>Christin Long</w:t>
      </w:r>
      <w:r>
        <w:rPr>
          <w:rFonts w:ascii="Times New Roman" w:eastAsia="Times New Roman" w:hAnsi="Times New Roman" w:cs="Times New Roman"/>
          <w:sz w:val="24"/>
          <w:szCs w:val="24"/>
        </w:rPr>
        <w:t>.</w:t>
      </w:r>
    </w:p>
    <w:p w14:paraId="4E75BCA8" w14:textId="77777777" w:rsidR="006D7037" w:rsidRPr="00A43899" w:rsidRDefault="006D7037" w:rsidP="006D7037">
      <w:pPr>
        <w:rPr>
          <w:rFonts w:ascii="Times New Roman" w:eastAsia="Times New Roman" w:hAnsi="Times New Roman" w:cs="Times New Roman"/>
          <w:sz w:val="24"/>
          <w:szCs w:val="24"/>
        </w:rPr>
      </w:pPr>
      <w:bookmarkStart w:id="1" w:name="_Hlk58828045"/>
      <w:r w:rsidRPr="0C724953">
        <w:rPr>
          <w:rFonts w:ascii="Times New Roman" w:eastAsia="Times New Roman" w:hAnsi="Times New Roman" w:cs="Times New Roman"/>
          <w:sz w:val="24"/>
          <w:szCs w:val="24"/>
        </w:rPr>
        <w:t>The motion PASSED by the following vote:</w:t>
      </w:r>
    </w:p>
    <w:p w14:paraId="15D35785" w14:textId="1B771694"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sidR="00C1265B">
        <w:rPr>
          <w:rFonts w:ascii="Times New Roman" w:eastAsia="Times New Roman" w:hAnsi="Times New Roman" w:cs="Times New Roman"/>
          <w:sz w:val="24"/>
          <w:szCs w:val="24"/>
        </w:rPr>
        <w:t>Nellie Harmon</w:t>
      </w:r>
      <w:r w:rsidR="002832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Margaret Linford</w:t>
      </w:r>
      <w:r w:rsidR="00FB6A10">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Christin Long, and Tom Copenhaver</w:t>
      </w:r>
      <w:r w:rsidR="00FB6A10">
        <w:rPr>
          <w:rFonts w:ascii="Times New Roman" w:eastAsia="Times New Roman" w:hAnsi="Times New Roman" w:cs="Times New Roman"/>
          <w:sz w:val="24"/>
          <w:szCs w:val="24"/>
        </w:rPr>
        <w:t>.</w:t>
      </w:r>
    </w:p>
    <w:p w14:paraId="67D13EAA"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5DE62F"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C893BE7" w14:textId="514BBFA2" w:rsidR="006D7037" w:rsidRDefault="006D7037" w:rsidP="006D703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FA7D3F">
        <w:rPr>
          <w:rFonts w:ascii="Times New Roman" w:eastAsia="Times New Roman" w:hAnsi="Times New Roman" w:cs="Times New Roman"/>
          <w:sz w:val="24"/>
          <w:szCs w:val="24"/>
        </w:rPr>
        <w:t>Patton Graham</w:t>
      </w:r>
      <w:r w:rsidR="00C1265B">
        <w:rPr>
          <w:rFonts w:ascii="Times New Roman" w:eastAsia="Times New Roman" w:hAnsi="Times New Roman" w:cs="Times New Roman"/>
          <w:sz w:val="24"/>
          <w:szCs w:val="24"/>
        </w:rPr>
        <w:t>, Heather Colley, and Donna Rupard-Greer.</w:t>
      </w:r>
    </w:p>
    <w:bookmarkEnd w:id="0"/>
    <w:bookmarkEnd w:id="1"/>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4A916EDA" w14:textId="32D657F6" w:rsidR="00D160B7" w:rsidRDefault="00F7034F" w:rsidP="0C724953">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Chilhowie Branch Manager, Heather Carter, spoke about the 9/11 exhibit that she placed in the gym and the upcoming collaboration with the Apple Festival where patrons could win an iPad.  She also noted that she will continue doing story times outside at the Farmer’s Market area.</w:t>
      </w:r>
    </w:p>
    <w:p w14:paraId="15691C89"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7C7871A8" w14:textId="78597AA9" w:rsidR="006F7519" w:rsidRDefault="00F7034F" w:rsidP="006F7519">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Copenhaver</w:t>
      </w:r>
      <w:r w:rsidR="006F7519">
        <w:rPr>
          <w:rFonts w:ascii="Times New Roman" w:eastAsia="Times New Roman" w:hAnsi="Times New Roman" w:cs="Times New Roman"/>
          <w:sz w:val="24"/>
          <w:szCs w:val="24"/>
        </w:rPr>
        <w:t xml:space="preserve"> moved to accept the </w:t>
      </w:r>
      <w:r w:rsidR="00F73A30">
        <w:rPr>
          <w:rFonts w:ascii="Times New Roman" w:eastAsia="Times New Roman" w:hAnsi="Times New Roman" w:cs="Times New Roman"/>
          <w:sz w:val="24"/>
          <w:szCs w:val="24"/>
        </w:rPr>
        <w:t xml:space="preserve">July </w:t>
      </w:r>
      <w:r w:rsidR="006F7519">
        <w:rPr>
          <w:rFonts w:ascii="Times New Roman" w:eastAsia="Times New Roman" w:hAnsi="Times New Roman" w:cs="Times New Roman"/>
          <w:sz w:val="24"/>
          <w:szCs w:val="24"/>
        </w:rPr>
        <w:t xml:space="preserve">minutes as presented.  </w:t>
      </w:r>
      <w:r>
        <w:rPr>
          <w:rFonts w:ascii="Times New Roman" w:eastAsia="Times New Roman" w:hAnsi="Times New Roman" w:cs="Times New Roman"/>
          <w:sz w:val="24"/>
          <w:szCs w:val="24"/>
        </w:rPr>
        <w:t>Christin Long</w:t>
      </w:r>
      <w:r w:rsidR="006F7519">
        <w:rPr>
          <w:rFonts w:ascii="Times New Roman" w:eastAsia="Times New Roman" w:hAnsi="Times New Roman" w:cs="Times New Roman"/>
          <w:sz w:val="24"/>
          <w:szCs w:val="24"/>
        </w:rPr>
        <w:t xml:space="preserve"> seconded the motion.  </w:t>
      </w:r>
      <w:r w:rsidR="006F7519" w:rsidRPr="0C724953">
        <w:rPr>
          <w:rFonts w:ascii="Times New Roman" w:eastAsia="Times New Roman" w:hAnsi="Times New Roman" w:cs="Times New Roman"/>
          <w:sz w:val="24"/>
          <w:szCs w:val="24"/>
        </w:rPr>
        <w:t xml:space="preserve">  </w:t>
      </w:r>
    </w:p>
    <w:p w14:paraId="60F97476" w14:textId="77777777" w:rsidR="00C1265B" w:rsidRPr="00A43899"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5CF5BB2A"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Nellie Harmon, Margaret Linford, Christin Long, and Tom Copenhaver.</w:t>
      </w:r>
    </w:p>
    <w:p w14:paraId="5A1A3477"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3A5B9CE3"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79E7A44" w14:textId="77777777" w:rsidR="00C1265B"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Heather Colley, and Donna Rupard-Greer.</w:t>
      </w:r>
    </w:p>
    <w:p w14:paraId="5A187A3C"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78163DCA"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084D781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DISBURSEMENTS:</w:t>
      </w:r>
    </w:p>
    <w:p w14:paraId="2A236681" w14:textId="61A14851" w:rsidR="006F7519" w:rsidRDefault="00F73A30"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Trustees looked at the disbursements from July and August.   A brief discussion was had and then Nellie Harmon made a motion to accept the July disbursements of $88,196.27 and the August disbursements of $90,606.56.  Christin Long seconded the motion.</w:t>
      </w:r>
    </w:p>
    <w:p w14:paraId="45C57FAF" w14:textId="77777777" w:rsidR="00C1265B" w:rsidRPr="00A43899"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44C03584"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Nellie Harmon, Margaret Linford, Christin Long, and Tom Copenhaver.</w:t>
      </w:r>
    </w:p>
    <w:p w14:paraId="1CD1D3BC"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38B4916A"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23B593E" w14:textId="77777777" w:rsidR="00C1265B"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Heather Colley, and Donna Rupard-Greer.</w:t>
      </w:r>
    </w:p>
    <w:p w14:paraId="1EEC208D" w14:textId="56FDF5CE" w:rsidR="00F73A30" w:rsidRDefault="00F73A30"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REVIEW OF FINANCIAL REPORTS</w:t>
      </w:r>
    </w:p>
    <w:p w14:paraId="55F11B30" w14:textId="2F4657C1" w:rsidR="00F73A30" w:rsidRDefault="00F73A30" w:rsidP="00F73A30">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brief discussion was had about the financial reports.</w:t>
      </w:r>
    </w:p>
    <w:p w14:paraId="0349C25B" w14:textId="683BB73A"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DIRECTOR’S REPORT:</w:t>
      </w:r>
    </w:p>
    <w:p w14:paraId="1F61F098" w14:textId="7D2843AF" w:rsidR="00A11561" w:rsidRDefault="006F7519" w:rsidP="00F73A30">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her </w:t>
      </w:r>
      <w:r w:rsidR="00F73A30">
        <w:rPr>
          <w:rFonts w:ascii="Times New Roman" w:eastAsia="Times New Roman" w:hAnsi="Times New Roman" w:cs="Times New Roman"/>
          <w:sz w:val="24"/>
          <w:szCs w:val="24"/>
        </w:rPr>
        <w:t>director’s</w:t>
      </w:r>
      <w:r>
        <w:rPr>
          <w:rFonts w:ascii="Times New Roman" w:eastAsia="Times New Roman" w:hAnsi="Times New Roman" w:cs="Times New Roman"/>
          <w:sz w:val="24"/>
          <w:szCs w:val="24"/>
        </w:rPr>
        <w:t xml:space="preserve"> report.  </w:t>
      </w:r>
      <w:r w:rsidR="00F73A30">
        <w:rPr>
          <w:rFonts w:ascii="Times New Roman" w:eastAsia="Times New Roman" w:hAnsi="Times New Roman" w:cs="Times New Roman"/>
          <w:sz w:val="24"/>
          <w:szCs w:val="24"/>
        </w:rPr>
        <w:t>She discussed items including the upcoming Auditor visit, the start of the category 2 Erate installation, and an update on the elevator.  She also discussed the cataloging reports for July and August, an upcoming Kiwanis Club presentation, and how popular the Playaways have been.</w:t>
      </w:r>
    </w:p>
    <w:p w14:paraId="2B9EA427" w14:textId="77777777" w:rsidR="00560C20" w:rsidRDefault="00560C20" w:rsidP="00560C2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Pr="0C724953">
        <w:rPr>
          <w:rFonts w:ascii="Times New Roman" w:eastAsia="Times New Roman" w:hAnsi="Times New Roman" w:cs="Times New Roman"/>
          <w:b/>
          <w:bCs/>
          <w:sz w:val="24"/>
          <w:szCs w:val="24"/>
        </w:rPr>
        <w:t>:</w:t>
      </w:r>
    </w:p>
    <w:p w14:paraId="442DC879" w14:textId="6EF2AA3C" w:rsidR="00F73A30" w:rsidRDefault="00F73A30" w:rsidP="00560C20">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Strategic Planning Next Steps</w:t>
      </w:r>
    </w:p>
    <w:p w14:paraId="6E79A672" w14:textId="2CFB24E1" w:rsidR="00F73A30" w:rsidRPr="008922A4" w:rsidRDefault="00F73A30" w:rsidP="00F73A30">
      <w:pPr>
        <w:autoSpaceDE w:val="0"/>
        <w:autoSpaceDN w:val="0"/>
        <w:adjustRightInd w:val="0"/>
        <w:spacing w:line="252" w:lineRule="auto"/>
        <w:rPr>
          <w:rFonts w:ascii="Times New Roman" w:eastAsia="Times New Roman" w:hAnsi="Times New Roman" w:cs="Times New Roman"/>
          <w:sz w:val="24"/>
          <w:szCs w:val="24"/>
        </w:rPr>
      </w:pPr>
      <w:r w:rsidRPr="008922A4">
        <w:rPr>
          <w:rFonts w:ascii="Times New Roman" w:eastAsia="Times New Roman" w:hAnsi="Times New Roman" w:cs="Times New Roman"/>
          <w:sz w:val="24"/>
          <w:szCs w:val="24"/>
        </w:rPr>
        <w:t xml:space="preserve">Rose distributed a plan for moving forward with the Strategic Planning for the library.  She suggested making a Strategic Planning committee that would give a quarterly report to the whole BOT.  She also stated that we would strive to get as many of the essential items done as possible.  </w:t>
      </w:r>
      <w:r w:rsidR="008922A4" w:rsidRPr="008922A4">
        <w:rPr>
          <w:rFonts w:ascii="Times New Roman" w:eastAsia="Times New Roman" w:hAnsi="Times New Roman" w:cs="Times New Roman"/>
          <w:sz w:val="24"/>
          <w:szCs w:val="24"/>
        </w:rPr>
        <w:t xml:space="preserve">She reported that </w:t>
      </w:r>
      <w:r w:rsidR="008922A4" w:rsidRPr="008922A4">
        <w:rPr>
          <w:rFonts w:ascii="Times New Roman" w:eastAsia="Times New Roman" w:hAnsi="Times New Roman" w:cs="Times New Roman"/>
          <w:sz w:val="24"/>
          <w:szCs w:val="24"/>
        </w:rPr>
        <w:t>Staff has a chance to work with the Harwood Institute for leadership training.  This will be provided by the Library of Virginia</w:t>
      </w:r>
      <w:r w:rsidR="008922A4" w:rsidRPr="008922A4">
        <w:rPr>
          <w:rFonts w:ascii="Times New Roman" w:eastAsia="Times New Roman" w:hAnsi="Times New Roman" w:cs="Times New Roman"/>
          <w:sz w:val="24"/>
          <w:szCs w:val="24"/>
        </w:rPr>
        <w:t xml:space="preserve"> free of charge for us.</w:t>
      </w:r>
    </w:p>
    <w:p w14:paraId="39C291A6" w14:textId="28CE338A" w:rsidR="008922A4" w:rsidRDefault="008922A4" w:rsidP="008922A4">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Covid Status</w:t>
      </w:r>
    </w:p>
    <w:p w14:paraId="1CC0BAE2" w14:textId="64751E71" w:rsidR="008922A4" w:rsidRDefault="009E1128" w:rsidP="008922A4">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system </w:t>
      </w:r>
      <w:r w:rsidR="003621D9">
        <w:rPr>
          <w:rFonts w:ascii="Times New Roman" w:eastAsia="Times New Roman" w:hAnsi="Times New Roman" w:cs="Times New Roman"/>
          <w:sz w:val="24"/>
          <w:szCs w:val="24"/>
        </w:rPr>
        <w:t xml:space="preserve">has gone back to requiring masks for patrons even if they have been fully vaccinated.  Story times will continue to be outside and/or offsite to help keep exposure risk at a minimum.  </w:t>
      </w:r>
    </w:p>
    <w:p w14:paraId="7C1DCE35" w14:textId="3F0FFCD7" w:rsidR="003621D9" w:rsidRPr="003621D9" w:rsidRDefault="003621D9" w:rsidP="003621D9">
      <w:pPr>
        <w:autoSpaceDE w:val="0"/>
        <w:autoSpaceDN w:val="0"/>
        <w:adjustRightInd w:val="0"/>
        <w:spacing w:line="252" w:lineRule="auto"/>
        <w:jc w:val="right"/>
        <w:rPr>
          <w:rFonts w:ascii="Times New Roman" w:eastAsia="Times New Roman" w:hAnsi="Times New Roman" w:cs="Times New Roman"/>
          <w:b/>
          <w:bCs/>
          <w:sz w:val="24"/>
          <w:szCs w:val="24"/>
        </w:rPr>
      </w:pPr>
      <w:r w:rsidRPr="003621D9">
        <w:rPr>
          <w:rFonts w:ascii="Times New Roman" w:eastAsia="Times New Roman" w:hAnsi="Times New Roman" w:cs="Times New Roman"/>
          <w:b/>
          <w:bCs/>
          <w:sz w:val="24"/>
          <w:szCs w:val="24"/>
        </w:rPr>
        <w:t>Grants Update</w:t>
      </w:r>
    </w:p>
    <w:p w14:paraId="7DF7525F" w14:textId="2DF0BC15" w:rsidR="003621D9" w:rsidRDefault="003621D9" w:rsidP="003621D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using the ARPA to update the website and to purchase some of the </w:t>
      </w:r>
      <w:r w:rsidR="00585890">
        <w:rPr>
          <w:rFonts w:ascii="Times New Roman" w:eastAsia="Times New Roman" w:hAnsi="Times New Roman" w:cs="Times New Roman"/>
          <w:sz w:val="24"/>
          <w:szCs w:val="24"/>
        </w:rPr>
        <w:t>Wi-Fi</w:t>
      </w:r>
      <w:r>
        <w:rPr>
          <w:rFonts w:ascii="Times New Roman" w:eastAsia="Times New Roman" w:hAnsi="Times New Roman" w:cs="Times New Roman"/>
          <w:sz w:val="24"/>
          <w:szCs w:val="24"/>
        </w:rPr>
        <w:t xml:space="preserve"> hotspots that we will be using for our Hotspot Lending Program.  The other hotspots and devices will</w:t>
      </w:r>
      <w:r w:rsidR="00585890">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 xml:space="preserve"> paid for through the ECF program.  We are currently waiting for the General Assembly to move forward with the necessary paperwork.  </w:t>
      </w:r>
    </w:p>
    <w:p w14:paraId="1FBFB8F5" w14:textId="567D14D0" w:rsidR="003621D9" w:rsidRDefault="003621D9" w:rsidP="003621D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Heather had applied for a NASA program grant, but we were denied.  She did get very good feedback from the grant committee.</w:t>
      </w:r>
    </w:p>
    <w:p w14:paraId="38C0AFE9" w14:textId="6363927B" w:rsidR="00560C20" w:rsidRDefault="00560C20" w:rsidP="00560C20">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NEW BUSINESS:</w:t>
      </w:r>
    </w:p>
    <w:p w14:paraId="2F7640AA" w14:textId="2012927A" w:rsidR="003621D9" w:rsidRPr="003621D9" w:rsidRDefault="003621D9" w:rsidP="003621D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discussed having the Personnel Committee meeting in October to review the new handbook she has been working on with the HR company.  She hopes to have the committee review the handbook and report to the Board</w:t>
      </w:r>
      <w:r w:rsidR="00A50D8A">
        <w:rPr>
          <w:rFonts w:ascii="Times New Roman" w:eastAsia="Times New Roman" w:hAnsi="Times New Roman" w:cs="Times New Roman"/>
          <w:sz w:val="24"/>
          <w:szCs w:val="24"/>
        </w:rPr>
        <w:t xml:space="preserve"> so that the new handbook will be ready to go effect January 1, 2022.</w:t>
      </w:r>
    </w:p>
    <w:p w14:paraId="32A0BBD9" w14:textId="31CD63B1" w:rsidR="00097157" w:rsidRPr="002011F4" w:rsidRDefault="00097157" w:rsidP="00097157">
      <w:pPr>
        <w:autoSpaceDE w:val="0"/>
        <w:autoSpaceDN w:val="0"/>
        <w:adjustRightInd w:val="0"/>
        <w:spacing w:line="252" w:lineRule="auto"/>
        <w:jc w:val="right"/>
        <w:rPr>
          <w:rFonts w:ascii="Times New Roman" w:eastAsia="Times New Roman" w:hAnsi="Times New Roman" w:cs="Times New Roman"/>
          <w:b/>
          <w:bCs/>
          <w:sz w:val="24"/>
          <w:szCs w:val="24"/>
        </w:rPr>
      </w:pPr>
      <w:r w:rsidRPr="002011F4">
        <w:rPr>
          <w:rFonts w:ascii="Times New Roman" w:eastAsia="Times New Roman" w:hAnsi="Times New Roman" w:cs="Times New Roman"/>
          <w:b/>
          <w:bCs/>
          <w:sz w:val="24"/>
          <w:szCs w:val="24"/>
        </w:rPr>
        <w:t>CLOSED SESSION:</w:t>
      </w:r>
    </w:p>
    <w:p w14:paraId="5B53552A" w14:textId="1D81DC72" w:rsidR="00097157" w:rsidRPr="00246675" w:rsidRDefault="00A50D8A" w:rsidP="0009715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Linford</w:t>
      </w:r>
      <w:r w:rsidR="00097157">
        <w:rPr>
          <w:rFonts w:ascii="Times New Roman" w:eastAsia="Times New Roman" w:hAnsi="Times New Roman" w:cs="Times New Roman"/>
          <w:sz w:val="24"/>
          <w:szCs w:val="24"/>
        </w:rPr>
        <w:t xml:space="preserve"> read the following as a motion to go into closed session:</w:t>
      </w:r>
      <w:r w:rsidR="00980483">
        <w:rPr>
          <w:rFonts w:ascii="Times New Roman" w:eastAsia="Times New Roman" w:hAnsi="Times New Roman" w:cs="Times New Roman"/>
          <w:sz w:val="24"/>
          <w:szCs w:val="24"/>
        </w:rPr>
        <w:t xml:space="preserve"> </w:t>
      </w:r>
      <w:r w:rsidR="00980483" w:rsidRPr="00A43899">
        <w:rPr>
          <w:rFonts w:asciiTheme="majorBidi" w:eastAsiaTheme="minorHAnsi" w:hAnsiTheme="majorBidi"/>
          <w:sz w:val="24"/>
        </w:rPr>
        <w:t xml:space="preserve">Code of Virginia, Section 2.2-3711 to discuss </w:t>
      </w:r>
      <w:r w:rsidR="00980483" w:rsidRPr="00A43899">
        <w:rPr>
          <w:rFonts w:asciiTheme="majorBidi" w:eastAsiaTheme="minorHAnsi" w:hAnsiTheme="majorBidi"/>
          <w:b/>
          <w:bCs/>
          <w:sz w:val="24"/>
        </w:rPr>
        <w:t>A.1: Personnel Matters</w:t>
      </w:r>
      <w:r w:rsidR="00980483" w:rsidRPr="00A43899">
        <w:rPr>
          <w:rFonts w:asciiTheme="majorBidi" w:eastAsiaTheme="minorHAnsi" w:hAnsiTheme="majorBidi"/>
          <w:sz w:val="24"/>
        </w:rPr>
        <w:t>; which can be discussions, consideration, or interviews of prospective candidates for employment and contracts</w:t>
      </w:r>
      <w:r w:rsidR="00980483">
        <w:rPr>
          <w:rFonts w:asciiTheme="majorBidi" w:eastAsiaTheme="minorHAnsi" w:hAnsiTheme="majorBidi"/>
          <w:sz w:val="24"/>
        </w:rPr>
        <w:t xml:space="preserve"> </w:t>
      </w:r>
      <w:r w:rsidR="00980483" w:rsidRPr="00A43899">
        <w:rPr>
          <w:rFonts w:asciiTheme="majorBidi" w:eastAsiaTheme="minorHAnsi" w:hAnsiTheme="majorBidi"/>
          <w:sz w:val="24"/>
        </w:rPr>
        <w:t xml:space="preserve">and </w:t>
      </w:r>
      <w:r w:rsidR="00980483" w:rsidRPr="00A43899">
        <w:rPr>
          <w:rFonts w:asciiTheme="majorBidi" w:eastAsiaTheme="minorHAnsi" w:hAnsiTheme="majorBidi"/>
          <w:b/>
          <w:bCs/>
          <w:sz w:val="24"/>
        </w:rPr>
        <w:t>A.7: Legal</w:t>
      </w:r>
      <w:r w:rsidR="00980483" w:rsidRPr="00A43899">
        <w:rPr>
          <w:rFonts w:asciiTheme="majorBidi" w:eastAsiaTheme="minorHAnsi" w:hAnsiTheme="majorBidi"/>
          <w:sz w:val="24"/>
        </w:rPr>
        <w:t>; discussion with legal counsel and staff pertaining to actual or probable litigation.</w:t>
      </w:r>
    </w:p>
    <w:p w14:paraId="6D69E1FC" w14:textId="2B1E07C7" w:rsidR="00097157" w:rsidRPr="002011F4" w:rsidRDefault="00603E52" w:rsidP="00097157">
      <w:pPr>
        <w:spacing w:before="240" w:after="200" w:line="276" w:lineRule="auto"/>
        <w:rPr>
          <w:rFonts w:asciiTheme="majorBidi" w:eastAsiaTheme="minorHAnsi" w:hAnsiTheme="majorBidi"/>
          <w:sz w:val="24"/>
          <w:szCs w:val="24"/>
        </w:rPr>
      </w:pPr>
      <w:r>
        <w:rPr>
          <w:rFonts w:asciiTheme="majorBidi" w:eastAsiaTheme="minorHAnsi" w:hAnsiTheme="majorBidi"/>
          <w:sz w:val="24"/>
          <w:szCs w:val="24"/>
        </w:rPr>
        <w:t xml:space="preserve">Tom Copenhaver </w:t>
      </w:r>
      <w:r w:rsidR="00097157">
        <w:rPr>
          <w:rFonts w:asciiTheme="majorBidi" w:eastAsiaTheme="minorHAnsi" w:hAnsiTheme="majorBidi"/>
          <w:sz w:val="24"/>
          <w:szCs w:val="24"/>
        </w:rPr>
        <w:t xml:space="preserve">seconded the motion.  </w:t>
      </w:r>
    </w:p>
    <w:p w14:paraId="39DB48CF" w14:textId="77777777" w:rsidR="00C1265B" w:rsidRPr="00A43899"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2C850A44"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Nellie Harmon, Margaret Linford, Christin Long, and Tom Copenhaver.</w:t>
      </w:r>
    </w:p>
    <w:p w14:paraId="06E78DC0"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7C35B751"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33C6A3F3" w14:textId="77777777" w:rsidR="00C1265B"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Heather Colley, and Donna Rupard-Greer.</w:t>
      </w:r>
    </w:p>
    <w:p w14:paraId="53F8DDBC" w14:textId="4A11A6A0" w:rsidR="00097157" w:rsidRDefault="00097157" w:rsidP="0009715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out of Closed Session, </w:t>
      </w:r>
      <w:r w:rsidR="00603E52">
        <w:rPr>
          <w:rFonts w:ascii="Times New Roman" w:eastAsia="Times New Roman" w:hAnsi="Times New Roman" w:cs="Times New Roman"/>
          <w:sz w:val="24"/>
          <w:szCs w:val="24"/>
        </w:rPr>
        <w:t>Margaret Linford</w:t>
      </w:r>
      <w:r w:rsidR="00BC4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 the following as the certification as to what was discussed in Closed Session</w:t>
      </w:r>
      <w:r w:rsidR="00BC443E">
        <w:rPr>
          <w:rFonts w:ascii="Times New Roman" w:eastAsia="Times New Roman" w:hAnsi="Times New Roman" w:cs="Times New Roman"/>
          <w:sz w:val="24"/>
          <w:szCs w:val="24"/>
        </w:rPr>
        <w:t xml:space="preserve"> and </w:t>
      </w:r>
      <w:r w:rsidR="00603E52">
        <w:rPr>
          <w:rFonts w:ascii="Times New Roman" w:eastAsia="Times New Roman" w:hAnsi="Times New Roman" w:cs="Times New Roman"/>
          <w:sz w:val="24"/>
          <w:szCs w:val="24"/>
        </w:rPr>
        <w:t>Tom Copenhaver</w:t>
      </w:r>
      <w:r w:rsidR="00BC443E">
        <w:rPr>
          <w:rFonts w:ascii="Times New Roman" w:eastAsia="Times New Roman" w:hAnsi="Times New Roman" w:cs="Times New Roman"/>
          <w:sz w:val="24"/>
          <w:szCs w:val="24"/>
        </w:rPr>
        <w:t xml:space="preserve"> seconded</w:t>
      </w:r>
      <w:r>
        <w:rPr>
          <w:rFonts w:ascii="Times New Roman" w:eastAsia="Times New Roman" w:hAnsi="Times New Roman" w:cs="Times New Roman"/>
          <w:sz w:val="24"/>
          <w:szCs w:val="24"/>
        </w:rPr>
        <w:t>:</w:t>
      </w:r>
    </w:p>
    <w:p w14:paraId="0D5F5AC1" w14:textId="77777777" w:rsidR="00097157" w:rsidRPr="00A43899" w:rsidRDefault="00097157" w:rsidP="0009715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14:paraId="1E294F58" w14:textId="77777777" w:rsidR="00097157" w:rsidRPr="00A43899" w:rsidRDefault="00097157" w:rsidP="00097157">
      <w:pPr>
        <w:spacing w:after="0" w:line="240" w:lineRule="auto"/>
        <w:jc w:val="center"/>
        <w:rPr>
          <w:rFonts w:asciiTheme="majorBidi" w:eastAsiaTheme="minorHAnsi" w:hAnsiTheme="majorBidi"/>
          <w:b/>
          <w:bCs/>
          <w:sz w:val="24"/>
        </w:rPr>
      </w:pPr>
    </w:p>
    <w:p w14:paraId="31D5A369" w14:textId="77777777" w:rsidR="00097157" w:rsidRPr="00A43899" w:rsidRDefault="00097157" w:rsidP="0009715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14:paraId="6BEAAEB6" w14:textId="77777777" w:rsidR="00097157" w:rsidRPr="00A43899" w:rsidRDefault="00097157" w:rsidP="00097157">
      <w:pPr>
        <w:spacing w:after="0" w:line="240" w:lineRule="auto"/>
        <w:rPr>
          <w:rFonts w:asciiTheme="majorBidi" w:eastAsiaTheme="minorHAnsi" w:hAnsiTheme="majorBidi"/>
          <w:sz w:val="24"/>
        </w:rPr>
      </w:pPr>
    </w:p>
    <w:p w14:paraId="253D6578" w14:textId="77777777" w:rsidR="00097157" w:rsidRPr="00A43899" w:rsidRDefault="00097157" w:rsidP="0009715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14:paraId="3F6A6F0E" w14:textId="77777777" w:rsidR="00097157" w:rsidRDefault="00097157" w:rsidP="00097157">
      <w:pPr>
        <w:spacing w:after="0" w:line="240" w:lineRule="auto"/>
        <w:rPr>
          <w:rFonts w:asciiTheme="majorBidi" w:eastAsiaTheme="minorHAnsi" w:hAnsiTheme="majorBidi"/>
          <w:sz w:val="24"/>
        </w:rPr>
      </w:pPr>
    </w:p>
    <w:p w14:paraId="71334A58" w14:textId="77777777" w:rsidR="00097157" w:rsidRPr="00A43899" w:rsidRDefault="00097157" w:rsidP="0009715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14:paraId="57B7FF23" w14:textId="77777777" w:rsidR="00097157" w:rsidRPr="00A43899" w:rsidRDefault="00097157" w:rsidP="00097157">
      <w:pPr>
        <w:spacing w:after="0" w:line="240" w:lineRule="auto"/>
        <w:rPr>
          <w:rFonts w:asciiTheme="majorBidi" w:eastAsiaTheme="minorHAnsi" w:hAnsiTheme="majorBidi"/>
          <w:sz w:val="24"/>
        </w:rPr>
      </w:pPr>
    </w:p>
    <w:p w14:paraId="48C3D494" w14:textId="77777777" w:rsidR="00097157" w:rsidRDefault="00097157" w:rsidP="00097157">
      <w:pPr>
        <w:autoSpaceDE w:val="0"/>
        <w:autoSpaceDN w:val="0"/>
        <w:adjustRightInd w:val="0"/>
        <w:spacing w:line="252"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r>
        <w:rPr>
          <w:rFonts w:asciiTheme="majorBidi" w:eastAsiaTheme="minorHAnsi" w:hAnsiTheme="majorBidi"/>
          <w:sz w:val="24"/>
        </w:rPr>
        <w:t xml:space="preserve">   </w:t>
      </w:r>
    </w:p>
    <w:p w14:paraId="4E46ACF9" w14:textId="77777777" w:rsidR="00980483" w:rsidRDefault="00980483" w:rsidP="00C1265B">
      <w:pPr>
        <w:rPr>
          <w:rFonts w:ascii="Times New Roman" w:eastAsia="Times New Roman" w:hAnsi="Times New Roman" w:cs="Times New Roman"/>
          <w:sz w:val="24"/>
          <w:szCs w:val="24"/>
        </w:rPr>
      </w:pPr>
    </w:p>
    <w:p w14:paraId="68705BF7" w14:textId="77777777" w:rsidR="00980483" w:rsidRDefault="00980483" w:rsidP="00C1265B">
      <w:pPr>
        <w:rPr>
          <w:rFonts w:ascii="Times New Roman" w:eastAsia="Times New Roman" w:hAnsi="Times New Roman" w:cs="Times New Roman"/>
          <w:sz w:val="24"/>
          <w:szCs w:val="24"/>
        </w:rPr>
      </w:pPr>
    </w:p>
    <w:p w14:paraId="668C6F20" w14:textId="0866BD14" w:rsidR="00C1265B" w:rsidRPr="00A43899"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lastRenderedPageBreak/>
        <w:t>The motion PASSED by the following vote:</w:t>
      </w:r>
    </w:p>
    <w:p w14:paraId="34901443"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Nellie Harmon, Margaret Linford, Christin Long, and Tom Copenhaver.</w:t>
      </w:r>
    </w:p>
    <w:p w14:paraId="16662EED"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922F2BE"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CC74926" w14:textId="77777777" w:rsidR="00C1265B"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Heather Colley, and Donna Rupard-Greer.</w:t>
      </w:r>
    </w:p>
    <w:p w14:paraId="12FDA3A9" w14:textId="77777777" w:rsidR="004A270A" w:rsidRDefault="004A270A" w:rsidP="004A270A">
      <w:pPr>
        <w:rPr>
          <w:rFonts w:ascii="Times New Roman" w:eastAsia="Times New Roman" w:hAnsi="Times New Roman" w:cs="Times New Roman"/>
          <w:sz w:val="24"/>
          <w:szCs w:val="24"/>
        </w:rPr>
      </w:pPr>
    </w:p>
    <w:p w14:paraId="3D8B3ED7" w14:textId="7B3D71D4"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466469EF"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980483">
        <w:rPr>
          <w:rFonts w:ascii="Times New Roman" w:eastAsia="Times New Roman" w:hAnsi="Times New Roman" w:cs="Times New Roman"/>
          <w:sz w:val="24"/>
          <w:szCs w:val="24"/>
        </w:rPr>
        <w:t>October 21</w:t>
      </w:r>
      <w:r w:rsidR="00980483" w:rsidRPr="00980483">
        <w:rPr>
          <w:rFonts w:ascii="Times New Roman" w:eastAsia="Times New Roman" w:hAnsi="Times New Roman" w:cs="Times New Roman"/>
          <w:sz w:val="24"/>
          <w:szCs w:val="24"/>
          <w:vertAlign w:val="superscript"/>
        </w:rPr>
        <w:t>st</w:t>
      </w:r>
      <w:r w:rsidR="00932BE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980483">
        <w:rPr>
          <w:rFonts w:ascii="Times New Roman" w:eastAsia="Times New Roman" w:hAnsi="Times New Roman" w:cs="Times New Roman"/>
          <w:sz w:val="24"/>
          <w:szCs w:val="24"/>
        </w:rPr>
        <w:t xml:space="preserve">at the Saltville Wellness Center’s meeting room.  </w:t>
      </w:r>
      <w:r w:rsidRPr="0C724953">
        <w:rPr>
          <w:rFonts w:ascii="Times New Roman" w:eastAsia="Times New Roman" w:hAnsi="Times New Roman" w:cs="Times New Roman"/>
          <w:sz w:val="24"/>
          <w:szCs w:val="24"/>
        </w:rPr>
        <w:t xml:space="preserve">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124A228B"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sidR="00980483">
        <w:rPr>
          <w:rFonts w:ascii="Times New Roman" w:eastAsia="Times New Roman" w:hAnsi="Times New Roman" w:cs="Times New Roman"/>
          <w:sz w:val="24"/>
          <w:szCs w:val="24"/>
        </w:rPr>
        <w:t>Christin Long with a second by Nellie Harmon</w:t>
      </w:r>
      <w:r w:rsidR="00603E52">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to adjourn the meeting.</w:t>
      </w:r>
    </w:p>
    <w:p w14:paraId="10AE34EA" w14:textId="77777777" w:rsidR="00C1265B" w:rsidRPr="00A43899"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0630B66D"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Nellie Harmon, Margaret Linford, Christin Long, and Tom Copenhaver.</w:t>
      </w:r>
    </w:p>
    <w:p w14:paraId="15D316AB"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E1951E5" w14:textId="77777777" w:rsidR="00C1265B" w:rsidRPr="00A43899" w:rsidRDefault="00C1265B" w:rsidP="00C1265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C67ABBD" w14:textId="77777777" w:rsidR="00C1265B" w:rsidRDefault="00C1265B" w:rsidP="00C1265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Heather Colley, and Donna Rupard-Greer.</w:t>
      </w:r>
    </w:p>
    <w:p w14:paraId="4B99056E" w14:textId="0066B372" w:rsidR="00F078F4" w:rsidRDefault="00E87924" w:rsidP="00603E52">
      <w:pPr>
        <w:rPr>
          <w:rFonts w:ascii="Times New Roman" w:eastAsia="Times New Roman" w:hAnsi="Times New Roman" w:cs="Times New Roman"/>
          <w:sz w:val="24"/>
          <w:szCs w:val="24"/>
        </w:rPr>
      </w:pPr>
    </w:p>
    <w:sectPr w:rsidR="00F078F4" w:rsidSect="00EA63F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07CC" w14:textId="77777777" w:rsidR="001D71E6" w:rsidRDefault="00D662F0">
      <w:pPr>
        <w:spacing w:after="0" w:line="240" w:lineRule="auto"/>
      </w:pPr>
      <w:r>
        <w:separator/>
      </w:r>
    </w:p>
  </w:endnote>
  <w:endnote w:type="continuationSeparator" w:id="0">
    <w:p w14:paraId="21A7C6BC" w14:textId="77777777" w:rsidR="001D71E6" w:rsidRDefault="00D6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86A9" w14:textId="77777777" w:rsidR="001D71E6" w:rsidRDefault="00D662F0">
      <w:pPr>
        <w:spacing w:after="0" w:line="240" w:lineRule="auto"/>
      </w:pPr>
      <w:r>
        <w:separator/>
      </w:r>
    </w:p>
  </w:footnote>
  <w:footnote w:type="continuationSeparator" w:id="0">
    <w:p w14:paraId="111109EA" w14:textId="77777777" w:rsidR="001D71E6" w:rsidRDefault="00D6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93E24"/>
    <w:rsid w:val="00097157"/>
    <w:rsid w:val="000978A1"/>
    <w:rsid w:val="000A4953"/>
    <w:rsid w:val="000F638D"/>
    <w:rsid w:val="00101912"/>
    <w:rsid w:val="00103981"/>
    <w:rsid w:val="00117248"/>
    <w:rsid w:val="0014158E"/>
    <w:rsid w:val="0017022F"/>
    <w:rsid w:val="00187D73"/>
    <w:rsid w:val="001A07DE"/>
    <w:rsid w:val="001A10C9"/>
    <w:rsid w:val="001A5488"/>
    <w:rsid w:val="001D71E6"/>
    <w:rsid w:val="001E7F39"/>
    <w:rsid w:val="002011F4"/>
    <w:rsid w:val="00202410"/>
    <w:rsid w:val="00223505"/>
    <w:rsid w:val="00223577"/>
    <w:rsid w:val="00226F8A"/>
    <w:rsid w:val="00246675"/>
    <w:rsid w:val="002620DE"/>
    <w:rsid w:val="00274B7C"/>
    <w:rsid w:val="0027711C"/>
    <w:rsid w:val="0028323C"/>
    <w:rsid w:val="0029065F"/>
    <w:rsid w:val="002F16AA"/>
    <w:rsid w:val="002F7D4B"/>
    <w:rsid w:val="003309C3"/>
    <w:rsid w:val="00334C90"/>
    <w:rsid w:val="0035452A"/>
    <w:rsid w:val="003621D9"/>
    <w:rsid w:val="00377D00"/>
    <w:rsid w:val="003A6262"/>
    <w:rsid w:val="003D1789"/>
    <w:rsid w:val="003F1887"/>
    <w:rsid w:val="004071DD"/>
    <w:rsid w:val="0042520C"/>
    <w:rsid w:val="004325BD"/>
    <w:rsid w:val="00450C79"/>
    <w:rsid w:val="00454A1A"/>
    <w:rsid w:val="00455B43"/>
    <w:rsid w:val="00456C5D"/>
    <w:rsid w:val="00491CD1"/>
    <w:rsid w:val="004A270A"/>
    <w:rsid w:val="004F02D9"/>
    <w:rsid w:val="00523923"/>
    <w:rsid w:val="0053301F"/>
    <w:rsid w:val="00560C20"/>
    <w:rsid w:val="00561FBC"/>
    <w:rsid w:val="00575AE9"/>
    <w:rsid w:val="00585890"/>
    <w:rsid w:val="00595705"/>
    <w:rsid w:val="005E1C7B"/>
    <w:rsid w:val="00603E52"/>
    <w:rsid w:val="00612310"/>
    <w:rsid w:val="00623BA9"/>
    <w:rsid w:val="006329DD"/>
    <w:rsid w:val="0063578F"/>
    <w:rsid w:val="00636F45"/>
    <w:rsid w:val="006B2289"/>
    <w:rsid w:val="006C524E"/>
    <w:rsid w:val="006D03EE"/>
    <w:rsid w:val="006D7037"/>
    <w:rsid w:val="006E30AF"/>
    <w:rsid w:val="006F7519"/>
    <w:rsid w:val="00701399"/>
    <w:rsid w:val="00746AA2"/>
    <w:rsid w:val="00782FAA"/>
    <w:rsid w:val="007B2157"/>
    <w:rsid w:val="007D0515"/>
    <w:rsid w:val="00816595"/>
    <w:rsid w:val="008922A4"/>
    <w:rsid w:val="008D153B"/>
    <w:rsid w:val="008E44B9"/>
    <w:rsid w:val="008F0FE0"/>
    <w:rsid w:val="0090477A"/>
    <w:rsid w:val="00932BE0"/>
    <w:rsid w:val="009500E6"/>
    <w:rsid w:val="0095426B"/>
    <w:rsid w:val="00980483"/>
    <w:rsid w:val="00984F7F"/>
    <w:rsid w:val="009A7FC0"/>
    <w:rsid w:val="009C2553"/>
    <w:rsid w:val="009E1128"/>
    <w:rsid w:val="009E3D4B"/>
    <w:rsid w:val="00A11403"/>
    <w:rsid w:val="00A11561"/>
    <w:rsid w:val="00A16843"/>
    <w:rsid w:val="00A239B8"/>
    <w:rsid w:val="00A27116"/>
    <w:rsid w:val="00A32144"/>
    <w:rsid w:val="00A32555"/>
    <w:rsid w:val="00A40DA4"/>
    <w:rsid w:val="00A417F9"/>
    <w:rsid w:val="00A42AA9"/>
    <w:rsid w:val="00A4699E"/>
    <w:rsid w:val="00A50D8A"/>
    <w:rsid w:val="00A6281C"/>
    <w:rsid w:val="00AB38E0"/>
    <w:rsid w:val="00AF39FB"/>
    <w:rsid w:val="00AF4414"/>
    <w:rsid w:val="00B0292A"/>
    <w:rsid w:val="00B40022"/>
    <w:rsid w:val="00B56F64"/>
    <w:rsid w:val="00B647D3"/>
    <w:rsid w:val="00B72AB7"/>
    <w:rsid w:val="00B761AB"/>
    <w:rsid w:val="00B94A99"/>
    <w:rsid w:val="00BC443E"/>
    <w:rsid w:val="00BD2313"/>
    <w:rsid w:val="00BE6360"/>
    <w:rsid w:val="00BF10CC"/>
    <w:rsid w:val="00C00E4F"/>
    <w:rsid w:val="00C1265B"/>
    <w:rsid w:val="00C34376"/>
    <w:rsid w:val="00C8469C"/>
    <w:rsid w:val="00C85928"/>
    <w:rsid w:val="00C94EB1"/>
    <w:rsid w:val="00CD32C0"/>
    <w:rsid w:val="00CF11EE"/>
    <w:rsid w:val="00D160B7"/>
    <w:rsid w:val="00D2381B"/>
    <w:rsid w:val="00D46D69"/>
    <w:rsid w:val="00D51278"/>
    <w:rsid w:val="00D662F0"/>
    <w:rsid w:val="00D90AE8"/>
    <w:rsid w:val="00DB0D15"/>
    <w:rsid w:val="00DB7DD4"/>
    <w:rsid w:val="00DF3CED"/>
    <w:rsid w:val="00E1750E"/>
    <w:rsid w:val="00E54A38"/>
    <w:rsid w:val="00E86D63"/>
    <w:rsid w:val="00E87924"/>
    <w:rsid w:val="00EA06E5"/>
    <w:rsid w:val="00EA75FD"/>
    <w:rsid w:val="00EE3F58"/>
    <w:rsid w:val="00F109FC"/>
    <w:rsid w:val="00F450FA"/>
    <w:rsid w:val="00F50434"/>
    <w:rsid w:val="00F510AC"/>
    <w:rsid w:val="00F61DE3"/>
    <w:rsid w:val="00F7034F"/>
    <w:rsid w:val="00F73A30"/>
    <w:rsid w:val="00F97127"/>
    <w:rsid w:val="00FA09A8"/>
    <w:rsid w:val="00FA7D3F"/>
    <w:rsid w:val="00FB6A10"/>
    <w:rsid w:val="00FC1070"/>
    <w:rsid w:val="00FE6B09"/>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8</cp:revision>
  <dcterms:created xsi:type="dcterms:W3CDTF">2021-10-13T20:15:00Z</dcterms:created>
  <dcterms:modified xsi:type="dcterms:W3CDTF">2021-10-14T18:20:00Z</dcterms:modified>
</cp:coreProperties>
</file>